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2021年8月16日至2021年8月31日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沈阳荣盛中天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浑南区浑南中路49-37号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沈阳新洲和田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浑南区临波路18-11号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沈阳华润置地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紫云府房地产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北塔钢材市场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地块项目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沈阳和泓嘉瑞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和平区长白二街168-1号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沈阳星港地产投资有限公司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浑南区沈中大街7-3号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浑南区沈中大街7-14号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辽宁同泰博海投资有限公司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橡树园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苏家屯区白清寨路490-31号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苏家屯区白清寨路490-33号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苏家屯区白清寨路490-35号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沈阳五洲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国际工业博览城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沈阳五洲工业品博览交易中心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2.1期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于洪区红兴路22-10号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于洪区红兴路20-12号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于洪区红兴路20-13号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沈阳中港地产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沈阳机械装备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博览中心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2.1期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于洪区洪润路64-2号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于洪区洪润路64-3号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于洪区沈胡路63号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于洪区洪润路64-1号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于洪区沈胡路63-1号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于洪区沈胡路63-2号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于洪区洪润路64号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沈阳幸福基业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沈阳孔雀城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剑桥郡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4.2.2期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苏家屯区花梨路38-24号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中海地产（沈阳）有限公司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沈阳中海海嘉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浑南区全运一东路2-61号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浑南区全运一东路2-67号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浑南区全运一东路2-75号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浑南区全运一东路2-73号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浑南区全运一东路2-68号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浑南区全运一东路2-95号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浑南区全运一东路2-96号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浑南区全运一东路2-91号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浑南区全运一东路2-93号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浑南区全运一东路2-92号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浑南区全运一东路2-90号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浑南区全运一东路2-78号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浑南区全运一东路2-77号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浑南区全运一东路2-76号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浑南区全运一东路2-79号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浑南区全运一东路2-80号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2E94F2F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C95AD7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ECE0E7E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  <w:rsid w:val="7EE1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2021-09-01T06:45:42Z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2F6E391FB65745519D867DB9F5D7A609</vt:lpwstr>
  </property>
</Properties>
</file>