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s="黑体"/>
          <w:color w:val="auto"/>
          <w:sz w:val="32"/>
          <w:szCs w:val="32"/>
          <w:lang w:val="en-US" w:eastAsia="zh-CN"/>
        </w:rPr>
      </w:pPr>
      <w:bookmarkStart w:id="0" w:name="_GoBack"/>
      <w:r>
        <w:rPr>
          <w:rFonts w:hint="eastAsia" w:ascii="黑体" w:hAnsi="黑体" w:eastAsia="黑体" w:cs="黑体"/>
          <w:color w:val="auto"/>
          <w:sz w:val="32"/>
          <w:szCs w:val="32"/>
          <w:lang w:val="en-US" w:eastAsia="zh-CN"/>
        </w:rPr>
        <w:t>附件1</w:t>
      </w:r>
    </w:p>
    <w:p>
      <w:pPr>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设施农业建设方案</w:t>
      </w:r>
    </w:p>
    <w:p>
      <w:pPr>
        <w:jc w:val="center"/>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（种植业模板）</w:t>
      </w:r>
    </w:p>
    <w:p>
      <w:pPr>
        <w:rPr>
          <w:rFonts w:hint="eastAsia" w:ascii="仿宋" w:hAnsi="仿宋" w:eastAsia="仿宋" w:cs="仿宋"/>
          <w:color w:val="auto"/>
          <w:sz w:val="32"/>
          <w:szCs w:val="32"/>
        </w:rPr>
      </w:pPr>
    </w:p>
    <w:p>
      <w:pPr>
        <w:numPr>
          <w:numId w:val="0"/>
        </w:numPr>
        <w:ind w:lef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项目名称：</w:t>
      </w:r>
    </w:p>
    <w:p>
      <w:pPr>
        <w:numPr>
          <w:numId w:val="0"/>
        </w:numPr>
        <w:ind w:lef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负责人：</w:t>
      </w:r>
    </w:p>
    <w:p>
      <w:pPr>
        <w:numPr>
          <w:numId w:val="0"/>
        </w:numPr>
        <w:ind w:lef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联系电话：</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四、建设地点： </w:t>
      </w:r>
    </w:p>
    <w:p>
      <w:pPr>
        <w:rPr>
          <w:rFonts w:hint="eastAsia" w:ascii="仿宋" w:hAnsi="仿宋" w:eastAsia="仿宋" w:cs="仿宋"/>
          <w:color w:val="auto"/>
          <w:sz w:val="32"/>
          <w:szCs w:val="32"/>
        </w:rPr>
      </w:pPr>
      <w:r>
        <w:rPr>
          <w:rFonts w:hint="eastAsia" w:ascii="仿宋" w:hAnsi="仿宋" w:eastAsia="仿宋" w:cs="仿宋"/>
          <w:color w:val="auto"/>
          <w:sz w:val="32"/>
          <w:szCs w:val="32"/>
        </w:rPr>
        <w:t>五、占地面积：</w:t>
      </w:r>
    </w:p>
    <w:p>
      <w:pPr>
        <w:rPr>
          <w:rFonts w:hint="eastAsia" w:ascii="仿宋" w:hAnsi="仿宋" w:eastAsia="仿宋" w:cs="仿宋"/>
          <w:color w:val="auto"/>
          <w:sz w:val="32"/>
          <w:szCs w:val="32"/>
        </w:rPr>
      </w:pPr>
      <w:r>
        <w:rPr>
          <w:rFonts w:hint="eastAsia" w:ascii="仿宋" w:hAnsi="仿宋" w:eastAsia="仿宋" w:cs="仿宋"/>
          <w:color w:val="auto"/>
          <w:sz w:val="32"/>
          <w:szCs w:val="32"/>
        </w:rPr>
        <w:t>六、设施类型：温室、冷棚（桥棚）、连栋温室等</w:t>
      </w:r>
    </w:p>
    <w:p>
      <w:pPr>
        <w:rPr>
          <w:rFonts w:hint="eastAsia" w:ascii="仿宋" w:hAnsi="仿宋" w:eastAsia="仿宋" w:cs="仿宋"/>
          <w:color w:val="auto"/>
          <w:sz w:val="32"/>
          <w:szCs w:val="32"/>
        </w:rPr>
      </w:pPr>
      <w:r>
        <w:rPr>
          <w:rFonts w:hint="eastAsia" w:ascii="仿宋" w:hAnsi="仿宋" w:eastAsia="仿宋" w:cs="仿宋"/>
          <w:color w:val="auto"/>
          <w:sz w:val="32"/>
          <w:szCs w:val="32"/>
        </w:rPr>
        <w:t>七、设施栋数：</w:t>
      </w:r>
    </w:p>
    <w:p>
      <w:pPr>
        <w:rPr>
          <w:rFonts w:hint="eastAsia" w:ascii="仿宋" w:hAnsi="仿宋" w:eastAsia="仿宋" w:cs="仿宋"/>
          <w:color w:val="auto"/>
          <w:sz w:val="32"/>
          <w:szCs w:val="32"/>
        </w:rPr>
      </w:pPr>
      <w:r>
        <w:rPr>
          <w:rFonts w:hint="eastAsia" w:ascii="仿宋" w:hAnsi="仿宋" w:eastAsia="仿宋" w:cs="仿宋"/>
          <w:color w:val="auto"/>
          <w:sz w:val="32"/>
          <w:szCs w:val="32"/>
        </w:rPr>
        <w:t>八、设施面积:</w:t>
      </w:r>
    </w:p>
    <w:p>
      <w:pPr>
        <w:rPr>
          <w:rFonts w:hint="eastAsia" w:ascii="仿宋" w:hAnsi="仿宋" w:eastAsia="仿宋" w:cs="仿宋"/>
          <w:color w:val="auto"/>
          <w:sz w:val="32"/>
          <w:szCs w:val="32"/>
        </w:rPr>
      </w:pPr>
      <w:r>
        <w:rPr>
          <w:rFonts w:hint="eastAsia" w:ascii="仿宋" w:hAnsi="仿宋" w:eastAsia="仿宋" w:cs="仿宋"/>
          <w:color w:val="auto"/>
          <w:sz w:val="32"/>
          <w:szCs w:val="32"/>
        </w:rPr>
        <w:t>九、种植作物：</w:t>
      </w:r>
    </w:p>
    <w:p>
      <w:pPr>
        <w:rPr>
          <w:rFonts w:hint="eastAsia" w:ascii="仿宋" w:hAnsi="仿宋" w:eastAsia="仿宋" w:cs="仿宋"/>
          <w:color w:val="auto"/>
          <w:sz w:val="32"/>
          <w:szCs w:val="32"/>
        </w:rPr>
      </w:pPr>
      <w:r>
        <w:rPr>
          <w:rFonts w:hint="eastAsia" w:ascii="仿宋" w:hAnsi="仿宋" w:eastAsia="仿宋" w:cs="仿宋"/>
          <w:color w:val="auto"/>
          <w:sz w:val="32"/>
          <w:szCs w:val="32"/>
        </w:rPr>
        <w:t>十、附属设施：看护房</w:t>
      </w:r>
      <w:r>
        <w:rPr>
          <w:rFonts w:hint="eastAsia" w:ascii="仿宋" w:hAnsi="仿宋" w:eastAsia="仿宋" w:cs="仿宋"/>
          <w:color w:val="auto"/>
          <w:sz w:val="32"/>
          <w:szCs w:val="32"/>
          <w:lang w:eastAsia="zh-CN"/>
        </w:rPr>
        <w:t>（单体生产设施面积低于</w:t>
      </w:r>
      <w:r>
        <w:rPr>
          <w:rFonts w:hint="eastAsia" w:ascii="仿宋" w:hAnsi="仿宋" w:eastAsia="仿宋" w:cs="仿宋"/>
          <w:color w:val="auto"/>
          <w:sz w:val="32"/>
          <w:szCs w:val="32"/>
          <w:lang w:val="en-US" w:eastAsia="zh-CN"/>
        </w:rPr>
        <w:t>1亩不得建看护房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、农资农机具存放、检验检疫检测、保鲜存储等设施面积及用途。</w:t>
      </w:r>
    </w:p>
    <w:p>
      <w:pPr>
        <w:rPr>
          <w:rFonts w:hint="eastAsia" w:ascii="仿宋" w:hAnsi="仿宋" w:eastAsia="仿宋" w:cs="仿宋"/>
          <w:color w:val="auto"/>
          <w:sz w:val="32"/>
          <w:szCs w:val="32"/>
        </w:rPr>
      </w:pPr>
      <w:r>
        <w:rPr>
          <w:rFonts w:hint="eastAsia" w:ascii="仿宋" w:hAnsi="仿宋" w:eastAsia="仿宋" w:cs="仿宋"/>
          <w:color w:val="auto"/>
          <w:sz w:val="32"/>
          <w:szCs w:val="32"/>
        </w:rPr>
        <w:t>十一、使用年限：年  月   日-   年    月   日</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ind w:firstLine="3840" w:firstLineChars="1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设施农业用地主体</w:t>
      </w:r>
    </w:p>
    <w:p>
      <w:pPr>
        <w:ind w:firstLine="4320" w:firstLineChars="135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*年*月*日</w:t>
      </w:r>
    </w:p>
    <w:bookmarkEnd w:id="0"/>
    <w:p>
      <w:pPr>
        <w:jc w:val="center"/>
        <w:rPr>
          <w:rFonts w:hint="eastAsia" w:ascii="仿宋" w:hAnsi="仿宋" w:eastAsia="仿宋" w:cs="仿宋"/>
          <w:sz w:val="32"/>
          <w:szCs w:val="32"/>
          <w:lang w:eastAsia="zh-CN"/>
        </w:rPr>
      </w:pPr>
      <w:r>
        <w:rPr>
          <w:rFonts w:hint="eastAsia" w:ascii="仿宋" w:hAnsi="仿宋" w:eastAsia="仿宋" w:cs="仿宋"/>
          <w:sz w:val="32"/>
          <w:szCs w:val="32"/>
        </w:rPr>
        <w:br w:type="page"/>
      </w: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设施农业</w:t>
      </w:r>
      <w:r>
        <w:rPr>
          <w:rFonts w:hint="eastAsia" w:ascii="宋体" w:hAnsi="宋体" w:eastAsia="宋体" w:cs="宋体"/>
          <w:b/>
          <w:bCs/>
          <w:sz w:val="44"/>
          <w:szCs w:val="44"/>
        </w:rPr>
        <w:t>建设方案</w:t>
      </w:r>
    </w:p>
    <w:p>
      <w:pPr>
        <w:jc w:val="center"/>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畜牧</w:t>
      </w:r>
      <w:r>
        <w:rPr>
          <w:rFonts w:hint="eastAsia" w:ascii="楷体" w:hAnsi="楷体" w:eastAsia="楷体" w:cs="楷体"/>
          <w:sz w:val="32"/>
          <w:szCs w:val="32"/>
          <w:lang w:eastAsia="zh-CN"/>
        </w:rPr>
        <w:t>业</w:t>
      </w:r>
      <w:r>
        <w:rPr>
          <w:rFonts w:hint="eastAsia" w:ascii="楷体" w:hAnsi="楷体" w:eastAsia="楷体" w:cs="楷体"/>
          <w:sz w:val="32"/>
          <w:szCs w:val="32"/>
        </w:rPr>
        <w:t>模板）</w:t>
      </w:r>
    </w:p>
    <w:p>
      <w:pPr>
        <w:jc w:val="center"/>
        <w:rPr>
          <w:rFonts w:hint="eastAsia" w:ascii="楷体" w:hAnsi="楷体" w:eastAsia="楷体" w:cs="楷体"/>
          <w:sz w:val="32"/>
          <w:szCs w:val="32"/>
        </w:rPr>
      </w:pPr>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养殖单位名称：</w:t>
      </w:r>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法人（负责人）姓名：</w:t>
      </w:r>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联系电话：</w:t>
      </w:r>
    </w:p>
    <w:p>
      <w:pPr>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、建设</w:t>
      </w:r>
      <w:r>
        <w:rPr>
          <w:rFonts w:hint="eastAsia" w:ascii="仿宋" w:hAnsi="仿宋" w:eastAsia="仿宋" w:cs="仿宋"/>
          <w:sz w:val="32"/>
          <w:szCs w:val="32"/>
          <w:lang w:eastAsia="zh-CN"/>
        </w:rPr>
        <w:t>地址</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、占地面积：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六、养殖品种：</w:t>
      </w:r>
    </w:p>
    <w:p>
      <w:pPr>
        <w:numPr>
          <w:numId w:val="0"/>
        </w:numPr>
        <w:rPr>
          <w:rFonts w:hint="eastAsia" w:ascii="仿宋" w:hAnsi="仿宋" w:eastAsia="仿宋" w:cs="仿宋"/>
          <w:sz w:val="32"/>
          <w:szCs w:val="32"/>
        </w:rPr>
      </w:pPr>
      <w:r>
        <w:rPr>
          <w:rFonts w:hint="eastAsia" w:ascii="仿宋" w:hAnsi="仿宋" w:eastAsia="仿宋" w:cs="仿宋"/>
          <w:sz w:val="32"/>
          <w:szCs w:val="32"/>
          <w:lang w:eastAsia="zh-CN"/>
        </w:rPr>
        <w:t>七、畜禽舍</w:t>
      </w:r>
      <w:r>
        <w:rPr>
          <w:rFonts w:hint="eastAsia" w:ascii="仿宋" w:hAnsi="仿宋" w:eastAsia="仿宋" w:cs="仿宋"/>
          <w:sz w:val="32"/>
          <w:szCs w:val="32"/>
        </w:rPr>
        <w:t>栋数：</w:t>
      </w:r>
    </w:p>
    <w:p>
      <w:pPr>
        <w:numPr>
          <w:numId w:val="0"/>
        </w:numPr>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w:t>
      </w:r>
      <w:r>
        <w:rPr>
          <w:rFonts w:hint="eastAsia" w:ascii="仿宋" w:hAnsi="仿宋" w:eastAsia="仿宋" w:cs="仿宋"/>
          <w:sz w:val="32"/>
          <w:szCs w:val="32"/>
          <w:lang w:eastAsia="zh-CN"/>
        </w:rPr>
        <w:t>畜禽舍面积：</w:t>
      </w:r>
    </w:p>
    <w:p>
      <w:pPr>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w:t>
      </w:r>
      <w:r>
        <w:rPr>
          <w:rFonts w:hint="eastAsia" w:ascii="仿宋" w:hAnsi="仿宋" w:eastAsia="仿宋" w:cs="仿宋"/>
          <w:sz w:val="32"/>
          <w:szCs w:val="32"/>
          <w:lang w:eastAsia="zh-CN"/>
        </w:rPr>
        <w:t>统计时存栏数量</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、附属设施</w:t>
      </w:r>
      <w:r>
        <w:rPr>
          <w:rFonts w:hint="eastAsia" w:ascii="仿宋" w:hAnsi="仿宋" w:eastAsia="仿宋" w:cs="仿宋"/>
          <w:sz w:val="32"/>
          <w:szCs w:val="32"/>
          <w:lang w:eastAsia="zh-CN"/>
        </w:rPr>
        <w:t>情况：含兽医室、消毒室、料库、无害化处理设施、粪污资源化利用设施等情况</w:t>
      </w:r>
    </w:p>
    <w:p>
      <w:pPr>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w:t>
      </w:r>
      <w:r>
        <w:rPr>
          <w:rFonts w:hint="eastAsia" w:ascii="仿宋" w:hAnsi="仿宋" w:eastAsia="仿宋" w:cs="仿宋"/>
          <w:sz w:val="32"/>
          <w:szCs w:val="32"/>
          <w:lang w:eastAsia="zh-CN"/>
        </w:rPr>
        <w:t>土地</w:t>
      </w:r>
      <w:r>
        <w:rPr>
          <w:rFonts w:hint="eastAsia" w:ascii="仿宋" w:hAnsi="仿宋" w:eastAsia="仿宋" w:cs="仿宋"/>
          <w:sz w:val="32"/>
          <w:szCs w:val="32"/>
        </w:rPr>
        <w:t>使用</w:t>
      </w:r>
      <w:r>
        <w:rPr>
          <w:rFonts w:hint="eastAsia" w:ascii="仿宋" w:hAnsi="仿宋" w:eastAsia="仿宋" w:cs="仿宋"/>
          <w:sz w:val="32"/>
          <w:szCs w:val="32"/>
          <w:lang w:eastAsia="zh-CN"/>
        </w:rPr>
        <w:t>年限</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 xml:space="preserve">  月   日-   年    月   日</w:t>
      </w:r>
    </w:p>
    <w:p>
      <w:pPr>
        <w:rPr>
          <w:rFonts w:hint="eastAsia" w:ascii="仿宋" w:hAnsi="仿宋" w:eastAsia="仿宋" w:cs="仿宋"/>
          <w:sz w:val="32"/>
          <w:szCs w:val="32"/>
        </w:rPr>
      </w:pPr>
    </w:p>
    <w:p>
      <w:pPr>
        <w:rPr>
          <w:rFonts w:hint="eastAsia" w:ascii="仿宋" w:hAnsi="仿宋" w:eastAsia="仿宋" w:cs="仿宋"/>
          <w:sz w:val="32"/>
          <w:szCs w:val="32"/>
        </w:rPr>
      </w:pPr>
    </w:p>
    <w:p>
      <w:pPr>
        <w:ind w:firstLine="3840" w:firstLineChars="120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设施农业用地主体</w:t>
      </w:r>
    </w:p>
    <w:p>
      <w:pPr>
        <w:ind w:firstLine="4320" w:firstLineChars="135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*年*月*日</w:t>
      </w:r>
    </w:p>
    <w:p>
      <w:pPr>
        <w:jc w:val="center"/>
        <w:rPr>
          <w:rFonts w:hint="eastAsia" w:ascii="宋体" w:hAnsi="宋体" w:eastAsia="宋体" w:cs="宋体"/>
          <w:b/>
          <w:bCs/>
          <w:sz w:val="44"/>
          <w:szCs w:val="44"/>
          <w:lang w:eastAsia="zh-CN"/>
        </w:rPr>
      </w:pPr>
      <w:r>
        <w:rPr>
          <w:rFonts w:hint="eastAsia" w:ascii="仿宋" w:hAnsi="仿宋" w:eastAsia="仿宋" w:cs="仿宋"/>
          <w:sz w:val="32"/>
          <w:szCs w:val="32"/>
        </w:rPr>
        <w:br w:type="page"/>
      </w: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设施农业</w:t>
      </w:r>
      <w:r>
        <w:rPr>
          <w:rFonts w:hint="eastAsia" w:ascii="宋体" w:hAnsi="宋体" w:eastAsia="宋体" w:cs="宋体"/>
          <w:b/>
          <w:bCs/>
          <w:sz w:val="44"/>
          <w:szCs w:val="44"/>
        </w:rPr>
        <w:t>建设方案</w:t>
      </w:r>
    </w:p>
    <w:p>
      <w:pPr>
        <w:jc w:val="center"/>
        <w:rPr>
          <w:rFonts w:hint="eastAsia" w:ascii="楷体" w:hAnsi="楷体" w:eastAsia="楷体" w:cs="楷体"/>
          <w:b w:val="0"/>
          <w:bCs w:val="0"/>
          <w:sz w:val="32"/>
          <w:szCs w:val="32"/>
        </w:rPr>
      </w:pPr>
      <w:r>
        <w:rPr>
          <w:rFonts w:hint="eastAsia" w:ascii="楷体" w:hAnsi="楷体" w:eastAsia="楷体" w:cs="楷体"/>
          <w:b w:val="0"/>
          <w:bCs w:val="0"/>
          <w:sz w:val="32"/>
          <w:szCs w:val="32"/>
        </w:rPr>
        <w:t>（</w:t>
      </w:r>
      <w:r>
        <w:rPr>
          <w:rFonts w:hint="eastAsia" w:ascii="楷体" w:hAnsi="楷体" w:eastAsia="楷体" w:cs="楷体"/>
          <w:b w:val="0"/>
          <w:bCs w:val="0"/>
          <w:sz w:val="32"/>
          <w:szCs w:val="32"/>
          <w:lang w:eastAsia="zh-CN"/>
        </w:rPr>
        <w:t>水产养殖业</w:t>
      </w:r>
      <w:r>
        <w:rPr>
          <w:rFonts w:hint="eastAsia" w:ascii="楷体" w:hAnsi="楷体" w:eastAsia="楷体" w:cs="楷体"/>
          <w:b w:val="0"/>
          <w:bCs w:val="0"/>
          <w:sz w:val="32"/>
          <w:szCs w:val="32"/>
        </w:rPr>
        <w:t>模板）</w:t>
      </w:r>
    </w:p>
    <w:p>
      <w:pPr>
        <w:jc w:val="center"/>
        <w:rPr>
          <w:rFonts w:hint="eastAsia" w:ascii="仿宋" w:hAnsi="仿宋" w:eastAsia="仿宋" w:cs="仿宋"/>
          <w:sz w:val="32"/>
          <w:szCs w:val="32"/>
        </w:rPr>
      </w:pPr>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养殖单位名称：</w:t>
      </w:r>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法人（负责人）姓名：</w:t>
      </w:r>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联系电话：</w:t>
      </w:r>
    </w:p>
    <w:p>
      <w:pPr>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、建设</w:t>
      </w:r>
      <w:r>
        <w:rPr>
          <w:rFonts w:hint="eastAsia" w:ascii="仿宋" w:hAnsi="仿宋" w:eastAsia="仿宋" w:cs="仿宋"/>
          <w:sz w:val="32"/>
          <w:szCs w:val="32"/>
          <w:lang w:eastAsia="zh-CN"/>
        </w:rPr>
        <w:t>地址</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项目用地总</w:t>
      </w:r>
      <w:r>
        <w:rPr>
          <w:rFonts w:hint="eastAsia" w:ascii="仿宋" w:hAnsi="仿宋" w:eastAsia="仿宋" w:cs="仿宋"/>
          <w:sz w:val="32"/>
          <w:szCs w:val="32"/>
        </w:rPr>
        <w:t>面积</w:t>
      </w:r>
      <w:r>
        <w:rPr>
          <w:rFonts w:hint="eastAsia" w:ascii="仿宋" w:hAnsi="仿宋" w:eastAsia="仿宋" w:cs="仿宋"/>
          <w:sz w:val="32"/>
          <w:szCs w:val="32"/>
          <w:lang w:eastAsia="zh-CN"/>
        </w:rPr>
        <w:t>（亩）</w:t>
      </w:r>
      <w:r>
        <w:rPr>
          <w:rFonts w:hint="eastAsia" w:ascii="仿宋" w:hAnsi="仿宋" w:eastAsia="仿宋" w:cs="仿宋"/>
          <w:sz w:val="32"/>
          <w:szCs w:val="32"/>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六、生产设施用地</w:t>
      </w:r>
      <w:r>
        <w:rPr>
          <w:rFonts w:hint="eastAsia" w:ascii="仿宋" w:hAnsi="仿宋" w:eastAsia="仿宋" w:cs="仿宋"/>
          <w:sz w:val="32"/>
          <w:szCs w:val="32"/>
        </w:rPr>
        <w:t>面积</w:t>
      </w:r>
      <w:r>
        <w:rPr>
          <w:rFonts w:hint="eastAsia" w:ascii="仿宋" w:hAnsi="仿宋" w:eastAsia="仿宋" w:cs="仿宋"/>
          <w:sz w:val="32"/>
          <w:szCs w:val="32"/>
          <w:lang w:eastAsia="zh-CN"/>
        </w:rPr>
        <w:t>（亩）</w:t>
      </w:r>
      <w:r>
        <w:rPr>
          <w:rFonts w:hint="eastAsia" w:ascii="仿宋" w:hAnsi="仿宋" w:eastAsia="仿宋" w:cs="仿宋"/>
          <w:sz w:val="32"/>
          <w:szCs w:val="32"/>
        </w:rPr>
        <w:t>：</w:t>
      </w:r>
    </w:p>
    <w:p>
      <w:pPr>
        <w:numPr>
          <w:numId w:val="0"/>
        </w:numPr>
        <w:rPr>
          <w:rFonts w:hint="eastAsia" w:ascii="仿宋" w:hAnsi="仿宋" w:eastAsia="仿宋" w:cs="仿宋"/>
          <w:sz w:val="32"/>
          <w:szCs w:val="32"/>
        </w:rPr>
      </w:pPr>
      <w:r>
        <w:rPr>
          <w:rFonts w:hint="eastAsia" w:ascii="仿宋" w:hAnsi="仿宋" w:eastAsia="仿宋" w:cs="仿宋"/>
          <w:sz w:val="32"/>
          <w:szCs w:val="32"/>
          <w:lang w:eastAsia="zh-CN"/>
        </w:rPr>
        <w:t>七、生产设施中工厂化车间用地</w:t>
      </w:r>
      <w:r>
        <w:rPr>
          <w:rFonts w:hint="eastAsia" w:ascii="仿宋" w:hAnsi="仿宋" w:eastAsia="仿宋" w:cs="仿宋"/>
          <w:sz w:val="32"/>
          <w:szCs w:val="32"/>
        </w:rPr>
        <w:t>面积</w:t>
      </w:r>
      <w:r>
        <w:rPr>
          <w:rFonts w:hint="eastAsia" w:ascii="仿宋" w:hAnsi="仿宋" w:eastAsia="仿宋" w:cs="仿宋"/>
          <w:sz w:val="32"/>
          <w:szCs w:val="32"/>
          <w:lang w:eastAsia="zh-CN"/>
        </w:rPr>
        <w:t>（亩）</w:t>
      </w:r>
      <w:r>
        <w:rPr>
          <w:rFonts w:hint="eastAsia" w:ascii="仿宋" w:hAnsi="仿宋" w:eastAsia="仿宋" w:cs="仿宋"/>
          <w:sz w:val="32"/>
          <w:szCs w:val="32"/>
        </w:rPr>
        <w:t>：</w:t>
      </w:r>
    </w:p>
    <w:p>
      <w:pPr>
        <w:numPr>
          <w:numId w:val="0"/>
        </w:numPr>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w:t>
      </w:r>
      <w:r>
        <w:rPr>
          <w:rFonts w:hint="eastAsia" w:ascii="仿宋" w:hAnsi="仿宋" w:eastAsia="仿宋" w:cs="仿宋"/>
          <w:sz w:val="32"/>
          <w:szCs w:val="32"/>
          <w:lang w:eastAsia="zh-CN"/>
        </w:rPr>
        <w:t>辅助设施用地</w:t>
      </w:r>
      <w:r>
        <w:rPr>
          <w:rFonts w:hint="eastAsia" w:ascii="仿宋" w:hAnsi="仿宋" w:eastAsia="仿宋" w:cs="仿宋"/>
          <w:sz w:val="32"/>
          <w:szCs w:val="32"/>
        </w:rPr>
        <w:t>面积</w:t>
      </w:r>
      <w:r>
        <w:rPr>
          <w:rFonts w:hint="eastAsia" w:ascii="仿宋" w:hAnsi="仿宋" w:eastAsia="仿宋" w:cs="仿宋"/>
          <w:sz w:val="32"/>
          <w:szCs w:val="32"/>
          <w:lang w:eastAsia="zh-CN"/>
        </w:rPr>
        <w:t>（亩）</w:t>
      </w:r>
      <w:r>
        <w:rPr>
          <w:rFonts w:hint="eastAsia" w:ascii="仿宋" w:hAnsi="仿宋" w:eastAsia="仿宋" w:cs="仿宋"/>
          <w:sz w:val="32"/>
          <w:szCs w:val="32"/>
        </w:rPr>
        <w:t>：</w:t>
      </w:r>
    </w:p>
    <w:p>
      <w:pPr>
        <w:numPr>
          <w:numId w:val="0"/>
        </w:numPr>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w:t>
      </w:r>
      <w:r>
        <w:rPr>
          <w:rFonts w:hint="eastAsia" w:ascii="仿宋" w:hAnsi="仿宋" w:eastAsia="仿宋" w:cs="仿宋"/>
          <w:sz w:val="32"/>
          <w:szCs w:val="32"/>
          <w:lang w:eastAsia="zh-CN"/>
        </w:rPr>
        <w:t>辅助设施用地</w:t>
      </w:r>
      <w:r>
        <w:rPr>
          <w:rFonts w:hint="eastAsia" w:ascii="仿宋" w:hAnsi="仿宋" w:eastAsia="仿宋" w:cs="仿宋"/>
          <w:sz w:val="32"/>
          <w:szCs w:val="32"/>
        </w:rPr>
        <w:t>面积</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项目用地总</w:t>
      </w:r>
      <w:r>
        <w:rPr>
          <w:rFonts w:hint="eastAsia" w:ascii="仿宋" w:hAnsi="仿宋" w:eastAsia="仿宋" w:cs="仿宋"/>
          <w:sz w:val="32"/>
          <w:szCs w:val="32"/>
        </w:rPr>
        <w:t>面积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w:t>
      </w:r>
      <w:r>
        <w:rPr>
          <w:rFonts w:hint="eastAsia" w:ascii="仿宋" w:hAnsi="仿宋" w:eastAsia="仿宋" w:cs="仿宋"/>
          <w:sz w:val="32"/>
          <w:szCs w:val="32"/>
          <w:lang w:eastAsia="zh-CN"/>
        </w:rPr>
        <w:t>养殖品种：</w:t>
      </w:r>
    </w:p>
    <w:p>
      <w:pPr>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w:t>
      </w:r>
      <w:r>
        <w:rPr>
          <w:rFonts w:hint="eastAsia" w:ascii="仿宋" w:hAnsi="仿宋" w:eastAsia="仿宋" w:cs="仿宋"/>
          <w:sz w:val="32"/>
          <w:szCs w:val="32"/>
          <w:lang w:eastAsia="zh-CN"/>
        </w:rPr>
        <w:t>辅助</w:t>
      </w:r>
      <w:r>
        <w:rPr>
          <w:rFonts w:hint="eastAsia" w:ascii="仿宋" w:hAnsi="仿宋" w:eastAsia="仿宋" w:cs="仿宋"/>
          <w:sz w:val="32"/>
          <w:szCs w:val="32"/>
        </w:rPr>
        <w:t>设施</w:t>
      </w:r>
      <w:r>
        <w:rPr>
          <w:rFonts w:hint="eastAsia" w:ascii="仿宋" w:hAnsi="仿宋" w:eastAsia="仿宋" w:cs="仿宋"/>
          <w:sz w:val="32"/>
          <w:szCs w:val="32"/>
          <w:lang w:eastAsia="zh-CN"/>
        </w:rPr>
        <w:t>：检验检疫、疫病防控、养殖尾水生态化处里、临时存储、农资农机具存放、水利设施、管理服务用房等。</w:t>
      </w:r>
    </w:p>
    <w:p>
      <w:pPr>
        <w:rPr>
          <w:rFonts w:hint="eastAsia" w:ascii="仿宋" w:hAnsi="仿宋" w:eastAsia="仿宋" w:cs="仿宋"/>
          <w:sz w:val="32"/>
          <w:szCs w:val="32"/>
        </w:rPr>
      </w:pPr>
      <w:r>
        <w:rPr>
          <w:rFonts w:hint="eastAsia" w:ascii="仿宋" w:hAnsi="仿宋" w:eastAsia="仿宋" w:cs="仿宋"/>
          <w:sz w:val="32"/>
          <w:szCs w:val="32"/>
          <w:lang w:eastAsia="zh-CN"/>
        </w:rPr>
        <w:t>十二、土地</w:t>
      </w:r>
      <w:r>
        <w:rPr>
          <w:rFonts w:hint="eastAsia" w:ascii="仿宋" w:hAnsi="仿宋" w:eastAsia="仿宋" w:cs="仿宋"/>
          <w:sz w:val="32"/>
          <w:szCs w:val="32"/>
        </w:rPr>
        <w:t>使用</w:t>
      </w:r>
      <w:r>
        <w:rPr>
          <w:rFonts w:hint="eastAsia" w:ascii="仿宋" w:hAnsi="仿宋" w:eastAsia="仿宋" w:cs="仿宋"/>
          <w:sz w:val="32"/>
          <w:szCs w:val="32"/>
          <w:lang w:eastAsia="zh-CN"/>
        </w:rPr>
        <w:t>年限</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 xml:space="preserve">  月   日-   年    月   日</w:t>
      </w:r>
    </w:p>
    <w:p>
      <w:pPr>
        <w:rPr>
          <w:rFonts w:hint="eastAsia" w:ascii="仿宋" w:hAnsi="仿宋" w:eastAsia="仿宋" w:cs="仿宋"/>
          <w:sz w:val="32"/>
          <w:szCs w:val="32"/>
        </w:rPr>
      </w:pPr>
    </w:p>
    <w:p>
      <w:pPr>
        <w:ind w:firstLine="3840" w:firstLineChars="1200"/>
        <w:rPr>
          <w:rFonts w:hint="eastAsia" w:ascii="仿宋" w:hAnsi="仿宋" w:eastAsia="仿宋" w:cs="仿宋"/>
          <w:sz w:val="32"/>
          <w:szCs w:val="32"/>
        </w:rPr>
      </w:pPr>
    </w:p>
    <w:p>
      <w:pPr>
        <w:ind w:firstLine="3840" w:firstLineChars="120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设施农业用地主体</w:t>
      </w:r>
    </w:p>
    <w:p>
      <w:pPr>
        <w:ind w:firstLine="4320" w:firstLineChars="135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*年*月*日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C6618"/>
    <w:rsid w:val="00171642"/>
    <w:rsid w:val="00184B65"/>
    <w:rsid w:val="004C6618"/>
    <w:rsid w:val="004D6435"/>
    <w:rsid w:val="005C362C"/>
    <w:rsid w:val="006C0DA1"/>
    <w:rsid w:val="00756649"/>
    <w:rsid w:val="009C34C6"/>
    <w:rsid w:val="00BA0436"/>
    <w:rsid w:val="00C07B33"/>
    <w:rsid w:val="00D07E73"/>
    <w:rsid w:val="0DE52FA7"/>
    <w:rsid w:val="102E5A9B"/>
    <w:rsid w:val="115F193F"/>
    <w:rsid w:val="4E2068DF"/>
    <w:rsid w:val="502C5F01"/>
    <w:rsid w:val="7A6045D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Pages>
  <Words>36</Words>
  <Characters>552</Characters>
  <Lines>1</Lines>
  <Paragraphs>1</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2021-06-08T01:12:00Z</dcterms:created>
  <dc:creator>Micorosoft</dc:creator>
  <cp:lastModifiedBy>柴兴</cp:lastModifiedBy>
  <cp:lastPrinted>2021-08-18T11:55:16Z</cp:lastPrinted>
  <dcterms:modified xsi:type="dcterms:W3CDTF">2021-08-18T12:09:45Z</dcterms:modified>
  <dc:title>    乡镇人民政府向县级自然资源和农业农村部门主管部门征求用地和项目的相关意见。农业农村主管部门审核项目建设方案。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