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B0" w:rsidRDefault="004B6AA6">
      <w:pPr>
        <w:jc w:val="center"/>
        <w:rPr>
          <w:b/>
          <w:bCs/>
          <w:sz w:val="44"/>
          <w:szCs w:val="44"/>
        </w:rPr>
      </w:pPr>
      <w:r>
        <w:rPr>
          <w:rFonts w:hint="eastAsia"/>
          <w:b/>
          <w:bCs/>
          <w:sz w:val="44"/>
          <w:szCs w:val="44"/>
        </w:rPr>
        <w:t>沈阳市人民政府办公室关于深入推进</w:t>
      </w:r>
    </w:p>
    <w:p w:rsidR="00092C1D" w:rsidRDefault="004B6AA6">
      <w:pPr>
        <w:jc w:val="center"/>
        <w:rPr>
          <w:b/>
          <w:bCs/>
          <w:sz w:val="44"/>
          <w:szCs w:val="44"/>
        </w:rPr>
      </w:pPr>
      <w:r>
        <w:rPr>
          <w:rFonts w:hint="eastAsia"/>
          <w:b/>
          <w:bCs/>
          <w:sz w:val="44"/>
          <w:szCs w:val="44"/>
        </w:rPr>
        <w:t>不动产登记便民化服务的工作方案</w:t>
      </w:r>
    </w:p>
    <w:p w:rsidR="00092C1D" w:rsidRPr="00092C1D" w:rsidRDefault="00092C1D">
      <w:pPr>
        <w:jc w:val="center"/>
        <w:rPr>
          <w:rFonts w:ascii="仿宋" w:eastAsia="仿宋" w:hAnsi="仿宋"/>
          <w:bCs/>
          <w:sz w:val="32"/>
          <w:szCs w:val="32"/>
        </w:rPr>
      </w:pPr>
      <w:r w:rsidRPr="00092C1D">
        <w:rPr>
          <w:rFonts w:ascii="仿宋" w:eastAsia="仿宋" w:hAnsi="仿宋" w:hint="eastAsia"/>
          <w:bCs/>
          <w:sz w:val="32"/>
          <w:szCs w:val="32"/>
        </w:rPr>
        <w:t>（</w:t>
      </w:r>
      <w:r w:rsidR="002556A8">
        <w:rPr>
          <w:rFonts w:ascii="仿宋" w:eastAsia="仿宋" w:hAnsi="仿宋" w:hint="eastAsia"/>
          <w:bCs/>
          <w:sz w:val="32"/>
          <w:szCs w:val="32"/>
        </w:rPr>
        <w:t>征求意见</w:t>
      </w:r>
      <w:r w:rsidRPr="00092C1D">
        <w:rPr>
          <w:rFonts w:ascii="仿宋" w:eastAsia="仿宋" w:hAnsi="仿宋" w:hint="eastAsia"/>
          <w:bCs/>
          <w:sz w:val="32"/>
          <w:szCs w:val="32"/>
        </w:rPr>
        <w:t>稿）</w:t>
      </w:r>
    </w:p>
    <w:p w:rsidR="00D634B0" w:rsidRDefault="00D634B0">
      <w:pPr>
        <w:spacing w:line="560" w:lineRule="exact"/>
        <w:rPr>
          <w:rFonts w:ascii="仿宋_GB2312" w:eastAsia="仿宋_GB2312" w:hAnsi="仿宋_GB2312" w:cs="仿宋_GB2312"/>
          <w:b/>
          <w:bCs/>
          <w:sz w:val="32"/>
          <w:szCs w:val="32"/>
        </w:rPr>
      </w:pPr>
    </w:p>
    <w:p w:rsidR="00D634B0" w:rsidRDefault="004B6AA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各区、县（市）人民政府，市直各有关单位:</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国务院办公厅关于压缩不动产登记办理时间的通知》（国办发〔2019〕8号）和《辽宁省人民政府办公厅关于深入推进不动产登记便民化服务的实施意见》（辽政办〔2019〕22号）精神，深入推进我市不动产登记便民化服务，压缩办理时间，不断增强企业和群众获得感，结合我市实际，制定本方案。</w:t>
      </w:r>
    </w:p>
    <w:p w:rsidR="00D634B0" w:rsidRDefault="004B6AA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（一）指导思想</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全面贯彻党的十九大和十九届二中、三中全会精神，落实国务院深化“放管服”改革总体部署，以为企业和群众“办好一件事”为标准，加强部门协作，实行信息共享集成、流程集成、人员集成，进行全流程优化，压缩办理时间，推进“互联网+不动产登记”，构建便捷高效、便民利民的不动产登记工作体系，打造流程优、效率高、服务好、企业获得感强的营商环境。</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（二）基本原则</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1.坚持服务为民。把维护群众权益作为不动产登记的出发点和落脚点，把群众的需求作为改进工作的第一追求，不</w:t>
      </w:r>
      <w:r>
        <w:rPr>
          <w:rFonts w:ascii="仿宋_GB2312" w:eastAsia="仿宋_GB2312" w:hAnsi="仿宋_GB2312" w:cs="仿宋_GB2312" w:hint="eastAsia"/>
          <w:sz w:val="32"/>
          <w:szCs w:val="32"/>
        </w:rPr>
        <w:lastRenderedPageBreak/>
        <w:t>断优化服务，增强人民群众获得感。</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2.坚持问题导向。聚焦不动产登记中办事堵点等突出问题，找准问题，措施闭环、精准发力，建立长效机制，完善政策制度，有效解决重点难点问题。</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3.坚持重点突破。重点围绕信息共享，强化统筹设计，压缩办理时间，推动不动产登记便民、高效、快捷。</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4.坚持统筹联动。充分发挥政府主体协调作用，实现政府统筹推动、部门协同联动、窗口积极主动的良好互动。</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（三）工作目标</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底前，各区、县（市）完成不动产登记场所归并，精简优化业务流程，实现不动产登记“一窗受理、并联办理”全覆盖;完成不动产登记信息平台建设，不动产登记数据和相关信息质量明显提升，实现城镇登记数据成果的完善与汇交全覆盖;除遗产继承以外的所有不动产登记业务办理时间压缩至5个工作日以内。</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2020年底前，市、区、县（市）不动产登记数据完善，所有不动产登记中心需要使用有关部门信息的全部互通共享；全面实施“互联网+不动产登记”，实现不动产登记“最多跑一次”。</w:t>
      </w:r>
    </w:p>
    <w:p w:rsidR="00D634B0" w:rsidRDefault="004B6AA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二、工作内容</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（一）实行一窗受理，规范服务标准</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1.科学设置登记大厅办公区域。</w:t>
      </w:r>
      <w:r>
        <w:rPr>
          <w:rFonts w:ascii="仿宋_GB2312" w:eastAsia="仿宋_GB2312" w:hAnsi="仿宋_GB2312" w:cs="仿宋_GB2312" w:hint="eastAsia"/>
          <w:sz w:val="32"/>
          <w:szCs w:val="32"/>
        </w:rPr>
        <w:t>不动产登记办事大厅要合理设置咨询服务区、业务办理区、等候休息区、宣传资料摆放区等区域，满足交易、登记、税务综合受理、后台并联</w:t>
      </w:r>
      <w:r>
        <w:rPr>
          <w:rFonts w:ascii="仿宋_GB2312" w:eastAsia="仿宋_GB2312" w:hAnsi="仿宋_GB2312" w:cs="仿宋_GB2312" w:hint="eastAsia"/>
          <w:sz w:val="32"/>
          <w:szCs w:val="32"/>
        </w:rPr>
        <w:lastRenderedPageBreak/>
        <w:t>办理的需要。</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工作分工：市自然资源局负责，市房产局、市税务局、各区、县（市）人民政府配合。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时间安排：2019年11月底前完成。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2.归并不动产登记大厅。</w:t>
      </w:r>
      <w:r>
        <w:rPr>
          <w:rFonts w:ascii="仿宋_GB2312" w:eastAsia="仿宋_GB2312" w:hAnsi="仿宋_GB2312" w:cs="仿宋_GB2312" w:hint="eastAsia"/>
          <w:sz w:val="32"/>
          <w:szCs w:val="32"/>
        </w:rPr>
        <w:t>各区、县（市）要将不动产登记大厅统一归并到本级政务服务大厅开展服务。</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工作分工：和平区、沈河区、沈北新区、经济技术开发区、新民市人民政府负责，市自然资源局、市房产局、市税务局配合。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时间安排：2019年12月底前完成。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3.房屋交易过户与相关业务联办。</w:t>
      </w:r>
      <w:r>
        <w:rPr>
          <w:rFonts w:ascii="仿宋_GB2312" w:eastAsia="仿宋_GB2312" w:hAnsi="仿宋_GB2312" w:cs="仿宋_GB2312" w:hint="eastAsia"/>
          <w:sz w:val="32"/>
          <w:szCs w:val="32"/>
        </w:rPr>
        <w:t>自来水、用电、煤气、广电、通信等公用事业单位和住宅专项维修资金管理部门在不动产登记大厅设置窗口人员，实现相关业务过（立）户与房屋交易过户联动办理。</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工作分工：市营商局负责，市自然资源局，市房产局、水务集团、国电沈阳公司、煤气集团、北方广电沈阳公司、联通公司等有关单位配合。</w:t>
      </w:r>
    </w:p>
    <w:p w:rsidR="00D634B0" w:rsidRDefault="004B6AA6">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4.设置综合受理窗口。</w:t>
      </w:r>
      <w:r>
        <w:rPr>
          <w:rFonts w:ascii="仿宋_GB2312" w:eastAsia="仿宋_GB2312" w:hAnsi="仿宋_GB2312" w:cs="仿宋_GB2312" w:hint="eastAsia"/>
          <w:sz w:val="32"/>
          <w:szCs w:val="32"/>
        </w:rPr>
        <w:t>设立不动产登记综合受理窗口，统一受理</w:t>
      </w:r>
      <w:r w:rsidR="00A248FC">
        <w:rPr>
          <w:rFonts w:ascii="仿宋_GB2312" w:eastAsia="仿宋_GB2312" w:hAnsi="仿宋_GB2312" w:cs="仿宋_GB2312" w:hint="eastAsia"/>
          <w:sz w:val="32"/>
          <w:szCs w:val="32"/>
        </w:rPr>
        <w:t>不动产交易、登记、税务等</w:t>
      </w:r>
      <w:r>
        <w:rPr>
          <w:rFonts w:ascii="仿宋_GB2312" w:eastAsia="仿宋_GB2312" w:hAnsi="仿宋_GB2312" w:cs="仿宋_GB2312" w:hint="eastAsia"/>
          <w:sz w:val="32"/>
          <w:szCs w:val="32"/>
        </w:rPr>
        <w:t>相关事项。综合受理窗口一次性收取所需全部材料，人工分发各相关部门分别办理，同一窗口发放办理结果，不得让办事群众多个窗口反复跑。</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工作分工：市自然资源局负责，市房产局、市税务局、各区、县（市）人民政府配合。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时间安排：2019年10月底前，通过人员集成、集中办公设立综合受理窗口；2020年底前，实现信息共享集成，综合窗口一次性收取所需全部材料，进行一次性录入、自动分发到各部门，实现信息化技术支撑的“一窗受理、并行办理”。</w:t>
      </w:r>
      <w:bookmarkStart w:id="0" w:name="_GoBack"/>
      <w:bookmarkEnd w:id="0"/>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（二）优化工作流程，简化登记环节</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1.编制申请材料清单。</w:t>
      </w:r>
      <w:r>
        <w:rPr>
          <w:rFonts w:ascii="仿宋_GB2312" w:eastAsia="仿宋_GB2312" w:hAnsi="仿宋_GB2312" w:cs="仿宋_GB2312" w:hint="eastAsia"/>
          <w:sz w:val="32"/>
          <w:szCs w:val="32"/>
        </w:rPr>
        <w:t>不动产登记、房屋交易管理、税务主管部门依据有关法律法规和房地产调控政策，整合精简申请材料，编制发布不同办理事项的申请材料清单。权利人提供的材料由向多部门递交多套材料改为向综合受理窗口统一递交一套材料。</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工作分工：市自然资源局负责，市房产局、市税务局配合。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时间安排：2019年12月底前完成。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2.优化登记流程时限。</w:t>
      </w:r>
      <w:r>
        <w:rPr>
          <w:rFonts w:ascii="仿宋_GB2312" w:eastAsia="仿宋_GB2312" w:hAnsi="仿宋_GB2312" w:cs="仿宋_GB2312" w:hint="eastAsia"/>
          <w:sz w:val="32"/>
          <w:szCs w:val="32"/>
        </w:rPr>
        <w:t>全面梳理各类登记事项，取消不必要环节，合并相近环节，公布不同登记事项办理时限和业务流程。优化不动产登记流程，形成简化、畅通、信息共享的审批流程，将联办事项按照“办好一件事”的标准来办。制作并公示易看易懂的常用不动产登记事项办理流程图，做到群众和企业“来了能办、马上就办、一次办结”。</w:t>
      </w:r>
    </w:p>
    <w:p w:rsidR="00D634B0" w:rsidRDefault="00A248F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工作分工：市自然资源局负责，市房产局、市税务局</w:t>
      </w:r>
      <w:r w:rsidR="004B6AA6">
        <w:rPr>
          <w:rFonts w:ascii="仿宋_GB2312" w:eastAsia="仿宋_GB2312" w:hAnsi="仿宋_GB2312" w:cs="仿宋_GB2312" w:hint="eastAsia"/>
          <w:sz w:val="32"/>
          <w:szCs w:val="32"/>
        </w:rPr>
        <w:t>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时间安排：2019年12月底前完成。</w:t>
      </w:r>
    </w:p>
    <w:p w:rsidR="00D634B0" w:rsidRDefault="00C922F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sidR="004B6AA6">
        <w:rPr>
          <w:rFonts w:ascii="仿宋_GB2312" w:eastAsia="仿宋_GB2312" w:hAnsi="仿宋_GB2312" w:cs="仿宋_GB2312" w:hint="eastAsia"/>
          <w:b/>
          <w:bCs/>
          <w:sz w:val="32"/>
          <w:szCs w:val="32"/>
        </w:rPr>
        <w:t>.优化不动产继承登记流程。</w:t>
      </w:r>
      <w:r w:rsidR="004B6AA6">
        <w:rPr>
          <w:rFonts w:ascii="仿宋_GB2312" w:eastAsia="仿宋_GB2312" w:hAnsi="仿宋_GB2312" w:cs="仿宋_GB2312" w:hint="eastAsia"/>
          <w:sz w:val="32"/>
          <w:szCs w:val="32"/>
        </w:rPr>
        <w:t>对非公证类不动产继承登记，通过政府购买服务的方式向公证部门购买审核服务或向</w:t>
      </w:r>
      <w:r w:rsidR="004B6AA6">
        <w:rPr>
          <w:rFonts w:ascii="仿宋_GB2312" w:eastAsia="仿宋_GB2312" w:hAnsi="仿宋_GB2312" w:cs="仿宋_GB2312" w:hint="eastAsia"/>
          <w:sz w:val="32"/>
          <w:szCs w:val="32"/>
        </w:rPr>
        <w:lastRenderedPageBreak/>
        <w:t>律师事务所购买见证服务，由公证部门完成继承权审核工作并出具不动产继承的审核意见（或律师事务所出具见证意见），自然资源部门依据相关意见办理继承登记。在此基础上推行告知承诺制，在不动产继承审核（见证）工作中，按规定推广申请人书面承诺方式替代难以获取的死亡证明、亲属关系证明等材料。</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工作分工：市自然资源局负责，市司法局、市财政局配合。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numPr>
          <w:ilvl w:val="0"/>
          <w:numId w:val="1"/>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夯实数据基础，加强信息共享</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1.完成登记信息平台建设并加快存量数据整合。</w:t>
      </w:r>
      <w:r>
        <w:rPr>
          <w:rFonts w:ascii="仿宋_GB2312" w:eastAsia="仿宋_GB2312" w:hAnsi="仿宋_GB2312" w:cs="仿宋_GB2312" w:hint="eastAsia"/>
          <w:sz w:val="32"/>
          <w:szCs w:val="32"/>
        </w:rPr>
        <w:t>市自然资源局要继续夯实不动产登记信息基础，完成不动产登记信息平台建设；整合市、县（市）不动产登记平台，统一使用市级不动产登记信息平台；加快存量数据整合和质量提升，实现城镇登记数据成果的完善与汇交全覆盖。</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工作分工：市自然资源局负责，市信息中心、</w:t>
      </w:r>
      <w:r w:rsidR="008F4C0E">
        <w:rPr>
          <w:rFonts w:ascii="仿宋_GB2312" w:eastAsia="仿宋_GB2312" w:hAnsi="仿宋_GB2312" w:cs="仿宋_GB2312" w:hint="eastAsia"/>
          <w:sz w:val="32"/>
          <w:szCs w:val="32"/>
        </w:rPr>
        <w:t>市大数据局、</w:t>
      </w:r>
      <w:r>
        <w:rPr>
          <w:rFonts w:ascii="仿宋_GB2312" w:eastAsia="仿宋_GB2312" w:hAnsi="仿宋_GB2312" w:cs="仿宋_GB2312" w:hint="eastAsia"/>
          <w:sz w:val="32"/>
          <w:szCs w:val="32"/>
        </w:rPr>
        <w:t>市财政局</w:t>
      </w:r>
      <w:r w:rsidR="00C922F7">
        <w:rPr>
          <w:rFonts w:ascii="仿宋_GB2312" w:eastAsia="仿宋_GB2312" w:hAnsi="仿宋_GB2312" w:cs="仿宋_GB2312" w:hint="eastAsia"/>
          <w:sz w:val="32"/>
          <w:szCs w:val="32"/>
        </w:rPr>
        <w:t>、新民市人民政府、辽中区人民政府、康平县人民政府、法库县人民政府</w:t>
      </w:r>
      <w:r>
        <w:rPr>
          <w:rFonts w:ascii="仿宋_GB2312" w:eastAsia="仿宋_GB2312" w:hAnsi="仿宋_GB2312" w:cs="仿宋_GB2312" w:hint="eastAsia"/>
          <w:sz w:val="32"/>
          <w:szCs w:val="32"/>
        </w:rPr>
        <w:t>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2.推进“一窗受理”的信息化技术支撑。</w:t>
      </w:r>
      <w:r>
        <w:rPr>
          <w:rFonts w:ascii="仿宋_GB2312" w:eastAsia="仿宋_GB2312" w:hAnsi="仿宋_GB2312" w:cs="仿宋_GB2312" w:hint="eastAsia"/>
          <w:sz w:val="32"/>
          <w:szCs w:val="32"/>
        </w:rPr>
        <w:t>不动产登记信息平台与房屋网签备案系统、税费征收系统进行对接，房屋网签备案、税费缴纳将审核所需相关材料信息及时推送给办理机构，落实“一窗受理”要求。不动产登记机构将登记事项记载登记簿后，登记结果将及时推送房屋交易部门，确保</w:t>
      </w:r>
      <w:r>
        <w:rPr>
          <w:rFonts w:ascii="仿宋_GB2312" w:eastAsia="仿宋_GB2312" w:hAnsi="仿宋_GB2312" w:cs="仿宋_GB2312" w:hint="eastAsia"/>
          <w:sz w:val="32"/>
          <w:szCs w:val="32"/>
        </w:rPr>
        <w:lastRenderedPageBreak/>
        <w:t>信息共享互认。相关业务系统未完成对接之前，可采取人工传递、数据拷贝、端口互查等方式，解决申请材料分送和办理结果信息共享的问题。</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工作分工：市自然资源局负责，市税务局、市房产局配合。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3.推行“互联网+不动产登记”。</w:t>
      </w:r>
      <w:r>
        <w:rPr>
          <w:rFonts w:ascii="仿宋_GB2312" w:eastAsia="仿宋_GB2312" w:hAnsi="仿宋_GB2312" w:cs="仿宋_GB2312" w:hint="eastAsia"/>
          <w:sz w:val="32"/>
          <w:szCs w:val="32"/>
        </w:rPr>
        <w:t>充分利用互联网、大数据、人脸识别、在线支付等技术，推行“互联网+不动产登记”。依托网上政务服务平台，构建“外网申请、内网审核”模式，开通网上预约、网上申请、网上查询、网上反馈等服务，形成网上平台、实体大厅和移动端互通，“窗口办”与“网上办”互补，“有形”窗口与“无形”窗口并行。</w:t>
      </w:r>
    </w:p>
    <w:p w:rsidR="00D634B0" w:rsidRDefault="004B6AA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工作分工：市营商局、市自然资源局负责，市信息中心、</w:t>
      </w:r>
      <w:r w:rsidR="008F4C0E">
        <w:rPr>
          <w:rFonts w:ascii="仿宋_GB2312" w:eastAsia="仿宋_GB2312" w:hAnsi="仿宋_GB2312" w:cs="仿宋_GB2312" w:hint="eastAsia"/>
          <w:sz w:val="32"/>
          <w:szCs w:val="32"/>
        </w:rPr>
        <w:t>市大数据局、</w:t>
      </w:r>
      <w:r>
        <w:rPr>
          <w:rFonts w:ascii="仿宋_GB2312" w:eastAsia="仿宋_GB2312" w:hAnsi="仿宋_GB2312" w:cs="仿宋_GB2312" w:hint="eastAsia"/>
          <w:sz w:val="32"/>
          <w:szCs w:val="32"/>
        </w:rPr>
        <w:t>市财政局配合。</w:t>
      </w:r>
    </w:p>
    <w:p w:rsidR="00D634B0" w:rsidRDefault="004B6AA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4.推行互联网缴费。</w:t>
      </w:r>
      <w:r>
        <w:rPr>
          <w:rFonts w:ascii="仿宋_GB2312" w:eastAsia="仿宋_GB2312" w:hAnsi="仿宋_GB2312" w:cs="仿宋_GB2312" w:hint="eastAsia"/>
          <w:sz w:val="32"/>
          <w:szCs w:val="32"/>
        </w:rPr>
        <w:t>利用互联网支付平台，开通不动产登记费和相关税收在线支付，方便办事人员缴纳。</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工作分工：市自然资源局、市税务局负责，市营商局、市信息中心、</w:t>
      </w:r>
      <w:r w:rsidR="008F4C0E">
        <w:rPr>
          <w:rFonts w:ascii="仿宋_GB2312" w:eastAsia="仿宋_GB2312" w:hAnsi="仿宋_GB2312" w:cs="仿宋_GB2312" w:hint="eastAsia"/>
          <w:sz w:val="32"/>
          <w:szCs w:val="32"/>
        </w:rPr>
        <w:t>市大数据局、</w:t>
      </w:r>
      <w:r>
        <w:rPr>
          <w:rFonts w:ascii="仿宋_GB2312" w:eastAsia="仿宋_GB2312" w:hAnsi="仿宋_GB2312" w:cs="仿宋_GB2312" w:hint="eastAsia"/>
          <w:sz w:val="32"/>
          <w:szCs w:val="32"/>
        </w:rPr>
        <w:t>市财政局配合。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5.搭建市级信息共享交换平台。</w:t>
      </w:r>
      <w:r>
        <w:rPr>
          <w:rFonts w:ascii="仿宋_GB2312" w:eastAsia="仿宋_GB2312" w:hAnsi="仿宋_GB2312" w:cs="仿宋_GB2312" w:hint="eastAsia"/>
          <w:sz w:val="32"/>
          <w:szCs w:val="32"/>
        </w:rPr>
        <w:t>按照国务院关于“一网通办”的要求，加快政府统一的数据共享交换平台的建设，实现相关部门之间的信息互通共享。在此基础上推进不动产登记信息平台与政府统一的数据共享交换平台对接。</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通过信息共享交换平台提取的主要信息包括:公安部门的户籍人口基本信息，市场监管部门的营业执照信息，机构编制部门的机关、群团、事业单位统一社会信用代码信息，房产部门的预售许可、房屋网签备案、维修资金缴纳，城乡建设部门的竣工验收备案等信息，税务部门的税收信息，银保监部门和地方金融监管部门的金融许可证信息，自然资源部门的规划、测绘、土地出让、土地审批、林草审批等信息，法院的司法判决信息，民政部门的婚姻登记、地名地址等信息，公证机构的公证书信息，国有资产监督管理机构的土地房屋资产调拨信息，卫生健康部门的死亡医学证明、出生医学证明信息等。</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w:t>
      </w:r>
      <w:r w:rsidR="00A248FC">
        <w:rPr>
          <w:rFonts w:ascii="仿宋_GB2312" w:eastAsia="仿宋_GB2312" w:hAnsi="仿宋_GB2312" w:cs="仿宋_GB2312" w:hint="eastAsia"/>
          <w:sz w:val="32"/>
          <w:szCs w:val="32"/>
        </w:rPr>
        <w:t>市营商局</w:t>
      </w:r>
      <w:r w:rsidR="00C922F7">
        <w:rPr>
          <w:rFonts w:ascii="仿宋_GB2312" w:eastAsia="仿宋_GB2312" w:hAnsi="仿宋_GB2312" w:cs="仿宋_GB2312" w:hint="eastAsia"/>
          <w:sz w:val="32"/>
          <w:szCs w:val="32"/>
        </w:rPr>
        <w:t>、市自然资源局</w:t>
      </w:r>
      <w:r>
        <w:rPr>
          <w:rFonts w:ascii="仿宋_GB2312" w:eastAsia="仿宋_GB2312" w:hAnsi="仿宋_GB2312" w:cs="仿宋_GB2312" w:hint="eastAsia"/>
          <w:sz w:val="32"/>
          <w:szCs w:val="32"/>
        </w:rPr>
        <w:t>负责，</w:t>
      </w:r>
      <w:r w:rsidR="00A248FC">
        <w:rPr>
          <w:rFonts w:ascii="仿宋_GB2312" w:eastAsia="仿宋_GB2312" w:hAnsi="仿宋_GB2312" w:cs="仿宋_GB2312" w:hint="eastAsia"/>
          <w:sz w:val="32"/>
          <w:szCs w:val="32"/>
        </w:rPr>
        <w:t>市信息中心</w:t>
      </w:r>
      <w:r>
        <w:rPr>
          <w:rFonts w:ascii="仿宋_GB2312" w:eastAsia="仿宋_GB2312" w:hAnsi="仿宋_GB2312" w:cs="仿宋_GB2312" w:hint="eastAsia"/>
          <w:sz w:val="32"/>
          <w:szCs w:val="32"/>
        </w:rPr>
        <w:t>、</w:t>
      </w:r>
      <w:r w:rsidR="008F4C0E">
        <w:rPr>
          <w:rFonts w:ascii="仿宋_GB2312" w:eastAsia="仿宋_GB2312" w:hAnsi="仿宋_GB2312" w:cs="仿宋_GB2312" w:hint="eastAsia"/>
          <w:sz w:val="32"/>
          <w:szCs w:val="32"/>
        </w:rPr>
        <w:t>市大数据局、</w:t>
      </w:r>
      <w:r>
        <w:rPr>
          <w:rFonts w:ascii="仿宋_GB2312" w:eastAsia="仿宋_GB2312" w:hAnsi="仿宋_GB2312" w:cs="仿宋_GB2312" w:hint="eastAsia"/>
          <w:sz w:val="32"/>
          <w:szCs w:val="32"/>
        </w:rPr>
        <w:t>市房产局、市公安局、市市场监管局、市城乡建设局、市税务局、市民政局、市司法局、市卫健委、市编委办、市国资委等部门配合。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时间安排：2019年12月底前，由市营商局、市自然资源局会同</w:t>
      </w:r>
      <w:r w:rsidR="00C922F7">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部门制定各系统之间的对接方案，打破“信息孤岛”。</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2020年12月底前，完成政府统一的数据共享交换平台的建设及不动产登记信息平台与其对接。</w:t>
      </w:r>
    </w:p>
    <w:p w:rsidR="00D634B0" w:rsidRDefault="004B6AA6">
      <w:pPr>
        <w:numPr>
          <w:ilvl w:val="0"/>
          <w:numId w:val="1"/>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扩大服务范围，推行便民措施</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探索不动产登记“不见面办理”模式。</w:t>
      </w:r>
      <w:r>
        <w:rPr>
          <w:rFonts w:ascii="仿宋_GB2312" w:eastAsia="仿宋_GB2312" w:hAnsi="仿宋_GB2312" w:cs="仿宋_GB2312"/>
          <w:sz w:val="32"/>
          <w:szCs w:val="32"/>
        </w:rPr>
        <w:t>推进不动产抵押登记全程电子化系统建设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将登记服务场所延伸至银行网点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通过银行前台受理、不动产登记部门后台审核的方式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lastRenderedPageBreak/>
        <w:t>实现抵押登记、融资贷款等业务“一趟不用跑”模式。</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工作分工：市自然资源局负责，市金融局、配合。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时间安排：2019年12月底前完成。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2.大力推广自助办理模式。</w:t>
      </w:r>
      <w:r>
        <w:rPr>
          <w:rFonts w:ascii="仿宋_GB2312" w:eastAsia="仿宋_GB2312" w:hAnsi="仿宋_GB2312" w:cs="仿宋_GB2312" w:hint="eastAsia"/>
          <w:sz w:val="32"/>
          <w:szCs w:val="32"/>
        </w:rPr>
        <w:t>推行不动产登记自助办理模式，通过在不动产登记大厅、银行网点等地设置自助打证机、自助查询机等自助设备，提高办事效率，切实方便企业群众。</w:t>
      </w:r>
    </w:p>
    <w:p w:rsidR="00D634B0" w:rsidRDefault="004B6AA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w:t>
      </w:r>
      <w:r w:rsidR="00C922F7">
        <w:rPr>
          <w:rFonts w:ascii="仿宋_GB2312" w:eastAsia="仿宋_GB2312" w:hAnsi="仿宋_GB2312" w:cs="仿宋_GB2312" w:hint="eastAsia"/>
          <w:sz w:val="32"/>
          <w:szCs w:val="32"/>
        </w:rPr>
        <w:t>市税务局、</w:t>
      </w:r>
      <w:r>
        <w:rPr>
          <w:rFonts w:ascii="仿宋_GB2312" w:eastAsia="仿宋_GB2312" w:hAnsi="仿宋_GB2312" w:cs="仿宋_GB2312" w:hint="eastAsia"/>
          <w:sz w:val="32"/>
          <w:szCs w:val="32"/>
        </w:rPr>
        <w:t>市房产局、市财政局配合。</w:t>
      </w:r>
    </w:p>
    <w:p w:rsidR="00D634B0" w:rsidRDefault="004B6AA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时间安排：2020年6月底前完成。</w:t>
      </w:r>
    </w:p>
    <w:p w:rsidR="00D634B0" w:rsidRDefault="004B6AA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b/>
          <w:bCs/>
          <w:sz w:val="32"/>
          <w:szCs w:val="32"/>
        </w:rPr>
        <w:t>延伸服务网点</w:t>
      </w:r>
      <w:r>
        <w:rPr>
          <w:rFonts w:ascii="仿宋_GB2312" w:eastAsia="仿宋_GB2312" w:hAnsi="仿宋_GB2312" w:cs="仿宋_GB2312" w:hint="eastAsia"/>
          <w:b/>
          <w:bCs/>
          <w:sz w:val="32"/>
          <w:szCs w:val="32"/>
        </w:rPr>
        <w:t>，扩大同城通办范围</w:t>
      </w:r>
      <w:r>
        <w:rPr>
          <w:rFonts w:ascii="仿宋_GB2312" w:eastAsia="仿宋_GB2312" w:hAnsi="仿宋_GB2312" w:cs="仿宋_GB2312"/>
          <w:b/>
          <w:bCs/>
          <w:sz w:val="32"/>
          <w:szCs w:val="32"/>
        </w:rPr>
        <w:t>。</w:t>
      </w:r>
      <w:r>
        <w:rPr>
          <w:rFonts w:ascii="仿宋_GB2312" w:eastAsia="仿宋_GB2312" w:hAnsi="仿宋_GB2312" w:cs="仿宋_GB2312"/>
          <w:sz w:val="32"/>
          <w:szCs w:val="32"/>
        </w:rPr>
        <w:t>要积极推进多点布局</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满足群众就近办证需求</w:t>
      </w:r>
      <w:r w:rsidR="00C922F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业务由商品房办证扩大到二手房交易办证。有条件的区、县（市）可探索</w:t>
      </w:r>
      <w:r>
        <w:rPr>
          <w:rFonts w:ascii="仿宋_GB2312" w:eastAsia="仿宋_GB2312" w:hAnsi="仿宋_GB2312" w:cs="仿宋_GB2312"/>
          <w:sz w:val="32"/>
          <w:szCs w:val="32"/>
        </w:rPr>
        <w:t>推动不动</w:t>
      </w:r>
      <w:r>
        <w:rPr>
          <w:rFonts w:ascii="仿宋_GB2312" w:eastAsia="仿宋_GB2312" w:hAnsi="仿宋_GB2312" w:cs="仿宋_GB2312" w:hint="eastAsia"/>
          <w:sz w:val="32"/>
          <w:szCs w:val="32"/>
        </w:rPr>
        <w:t>登</w:t>
      </w:r>
      <w:r>
        <w:rPr>
          <w:rFonts w:ascii="仿宋_GB2312" w:eastAsia="仿宋_GB2312" w:hAnsi="仿宋_GB2312" w:cs="仿宋_GB2312"/>
          <w:sz w:val="32"/>
          <w:szCs w:val="32"/>
        </w:rPr>
        <w:t>记</w:t>
      </w:r>
      <w:r>
        <w:rPr>
          <w:rFonts w:ascii="仿宋_GB2312" w:eastAsia="仿宋_GB2312" w:hAnsi="仿宋_GB2312" w:cs="仿宋_GB2312" w:hint="eastAsia"/>
          <w:sz w:val="32"/>
          <w:szCs w:val="32"/>
        </w:rPr>
        <w:t>网点或</w:t>
      </w:r>
      <w:r>
        <w:rPr>
          <w:rFonts w:ascii="仿宋_GB2312" w:eastAsia="仿宋_GB2312" w:hAnsi="仿宋_GB2312" w:cs="仿宋_GB2312"/>
          <w:sz w:val="32"/>
          <w:szCs w:val="32"/>
        </w:rPr>
        <w:t>信息平台向乡镇街道、公积金中心延伸</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切实方便群众办理不动产登记业务</w:t>
      </w:r>
      <w:r>
        <w:rPr>
          <w:rFonts w:ascii="仿宋_GB2312" w:eastAsia="仿宋_GB2312" w:hAnsi="仿宋_GB2312" w:cs="仿宋_GB2312" w:hint="eastAsia"/>
          <w:sz w:val="32"/>
          <w:szCs w:val="32"/>
        </w:rPr>
        <w:t>。</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工作分工：市自然资源局负责，市税务局、各区、县（市）人民政府</w:t>
      </w:r>
      <w:r w:rsidR="00A248FC">
        <w:rPr>
          <w:rFonts w:ascii="仿宋_GB2312" w:eastAsia="仿宋_GB2312" w:hAnsi="仿宋_GB2312" w:cs="仿宋_GB2312" w:hint="eastAsia"/>
          <w:sz w:val="32"/>
          <w:szCs w:val="32"/>
        </w:rPr>
        <w:t>、</w:t>
      </w:r>
      <w:r w:rsidR="00C922F7">
        <w:rPr>
          <w:rFonts w:ascii="仿宋_GB2312" w:eastAsia="仿宋_GB2312" w:hAnsi="仿宋_GB2312" w:cs="仿宋_GB2312" w:hint="eastAsia"/>
          <w:sz w:val="32"/>
          <w:szCs w:val="32"/>
        </w:rPr>
        <w:t>市</w:t>
      </w:r>
      <w:r w:rsidR="00A248FC">
        <w:rPr>
          <w:rFonts w:ascii="仿宋_GB2312" w:eastAsia="仿宋_GB2312" w:hAnsi="仿宋_GB2312" w:cs="仿宋_GB2312" w:hint="eastAsia"/>
          <w:sz w:val="32"/>
          <w:szCs w:val="32"/>
        </w:rPr>
        <w:t>公积金中心</w:t>
      </w:r>
      <w:r>
        <w:rPr>
          <w:rFonts w:ascii="仿宋_GB2312" w:eastAsia="仿宋_GB2312" w:hAnsi="仿宋_GB2312" w:cs="仿宋_GB2312" w:hint="eastAsia"/>
          <w:sz w:val="32"/>
          <w:szCs w:val="32"/>
        </w:rPr>
        <w:t>配合。</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时间安排：2020年9月底前完成。</w:t>
      </w:r>
    </w:p>
    <w:p w:rsidR="00D634B0" w:rsidRDefault="004B6AA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三、保障措施</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（一）加强组织领导</w:t>
      </w:r>
    </w:p>
    <w:p w:rsidR="00D634B0" w:rsidRDefault="00C922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市直各部门、</w:t>
      </w:r>
      <w:r w:rsidR="004B6AA6">
        <w:rPr>
          <w:rFonts w:ascii="仿宋_GB2312" w:eastAsia="仿宋_GB2312" w:hAnsi="仿宋_GB2312" w:cs="仿宋_GB2312"/>
          <w:sz w:val="32"/>
          <w:szCs w:val="32"/>
        </w:rPr>
        <w:t>各区</w:t>
      </w:r>
      <w:r w:rsidR="004B6AA6">
        <w:rPr>
          <w:rFonts w:ascii="仿宋_GB2312" w:eastAsia="仿宋_GB2312" w:hAnsi="仿宋_GB2312" w:cs="仿宋_GB2312" w:hint="eastAsia"/>
          <w:sz w:val="32"/>
          <w:szCs w:val="32"/>
        </w:rPr>
        <w:t>、县（市）政府</w:t>
      </w:r>
      <w:r w:rsidR="004B6AA6">
        <w:rPr>
          <w:rFonts w:ascii="仿宋_GB2312" w:eastAsia="仿宋_GB2312" w:hAnsi="仿宋_GB2312" w:cs="仿宋_GB2312"/>
          <w:sz w:val="32"/>
          <w:szCs w:val="32"/>
        </w:rPr>
        <w:t>、要高度重视不动产登记便民化服务工作</w:t>
      </w:r>
      <w:r w:rsidR="004B6AA6">
        <w:rPr>
          <w:rFonts w:ascii="仿宋_GB2312" w:eastAsia="仿宋_GB2312" w:hAnsi="仿宋_GB2312" w:cs="仿宋_GB2312" w:hint="eastAsia"/>
          <w:sz w:val="32"/>
          <w:szCs w:val="32"/>
        </w:rPr>
        <w:t>，</w:t>
      </w:r>
      <w:r w:rsidR="004B6AA6">
        <w:rPr>
          <w:rFonts w:ascii="仿宋_GB2312" w:eastAsia="仿宋_GB2312" w:hAnsi="仿宋_GB2312" w:cs="仿宋_GB2312"/>
          <w:sz w:val="32"/>
          <w:szCs w:val="32"/>
        </w:rPr>
        <w:t>增强责任感和紧迫感</w:t>
      </w:r>
      <w:r w:rsidR="004B6AA6">
        <w:rPr>
          <w:rFonts w:ascii="仿宋_GB2312" w:eastAsia="仿宋_GB2312" w:hAnsi="仿宋_GB2312" w:cs="仿宋_GB2312" w:hint="eastAsia"/>
          <w:sz w:val="32"/>
          <w:szCs w:val="32"/>
        </w:rPr>
        <w:t>，</w:t>
      </w:r>
      <w:r w:rsidR="004B6AA6">
        <w:rPr>
          <w:rFonts w:ascii="仿宋_GB2312" w:eastAsia="仿宋_GB2312" w:hAnsi="仿宋_GB2312" w:cs="仿宋_GB2312"/>
          <w:sz w:val="32"/>
          <w:szCs w:val="32"/>
        </w:rPr>
        <w:t>加强协同配合</w:t>
      </w:r>
      <w:r w:rsidR="004B6AA6">
        <w:rPr>
          <w:rFonts w:ascii="仿宋_GB2312" w:eastAsia="仿宋_GB2312" w:hAnsi="仿宋_GB2312" w:cs="仿宋_GB2312" w:hint="eastAsia"/>
          <w:sz w:val="32"/>
          <w:szCs w:val="32"/>
        </w:rPr>
        <w:t>，</w:t>
      </w:r>
      <w:r w:rsidR="004B6AA6">
        <w:rPr>
          <w:rFonts w:ascii="仿宋_GB2312" w:eastAsia="仿宋_GB2312" w:hAnsi="仿宋_GB2312" w:cs="仿宋_GB2312"/>
          <w:sz w:val="32"/>
          <w:szCs w:val="32"/>
        </w:rPr>
        <w:t>形成工作合力。</w:t>
      </w:r>
      <w:r>
        <w:rPr>
          <w:rFonts w:ascii="仿宋_GB2312" w:eastAsia="仿宋_GB2312" w:hAnsi="仿宋_GB2312" w:cs="仿宋_GB2312" w:hint="eastAsia"/>
          <w:sz w:val="32"/>
          <w:szCs w:val="32"/>
        </w:rPr>
        <w:t>市自然资源局、</w:t>
      </w:r>
      <w:r w:rsidR="004B6AA6">
        <w:rPr>
          <w:rFonts w:ascii="仿宋_GB2312" w:eastAsia="仿宋_GB2312" w:hAnsi="仿宋_GB2312" w:cs="仿宋_GB2312" w:hint="eastAsia"/>
          <w:sz w:val="32"/>
          <w:szCs w:val="32"/>
        </w:rPr>
        <w:t>各区、</w:t>
      </w:r>
      <w:r w:rsidR="004B6AA6">
        <w:rPr>
          <w:rFonts w:ascii="仿宋_GB2312" w:eastAsia="仿宋_GB2312" w:hAnsi="仿宋_GB2312" w:cs="仿宋_GB2312"/>
          <w:sz w:val="32"/>
          <w:szCs w:val="32"/>
        </w:rPr>
        <w:t>县</w:t>
      </w:r>
      <w:r w:rsidR="004B6AA6">
        <w:rPr>
          <w:rFonts w:ascii="仿宋_GB2312" w:eastAsia="仿宋_GB2312" w:hAnsi="仿宋_GB2312" w:cs="仿宋_GB2312" w:hint="eastAsia"/>
          <w:sz w:val="32"/>
          <w:szCs w:val="32"/>
        </w:rPr>
        <w:t>（市）</w:t>
      </w:r>
      <w:r w:rsidR="004B6AA6">
        <w:rPr>
          <w:rFonts w:ascii="仿宋_GB2312" w:eastAsia="仿宋_GB2312" w:hAnsi="仿宋_GB2312" w:cs="仿宋_GB2312"/>
          <w:sz w:val="32"/>
          <w:szCs w:val="32"/>
        </w:rPr>
        <w:t>政府要认真履行主体责任</w:t>
      </w:r>
      <w:r w:rsidR="004B6AA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建立联审、联办、联管等业务协调机制和行业管理机制，做到审核提速、服务提质、效率提升。</w:t>
      </w:r>
    </w:p>
    <w:p w:rsidR="00D634B0" w:rsidRDefault="004B6AA6">
      <w:pPr>
        <w:numPr>
          <w:ilvl w:val="0"/>
          <w:numId w:val="2"/>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强化资金保障</w:t>
      </w:r>
    </w:p>
    <w:p w:rsidR="00D634B0" w:rsidRDefault="002842C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w:t>
      </w:r>
      <w:r w:rsidR="004B6AA6">
        <w:rPr>
          <w:rFonts w:ascii="仿宋_GB2312" w:eastAsia="仿宋_GB2312" w:hAnsi="仿宋_GB2312" w:cs="仿宋_GB2312" w:hint="eastAsia"/>
          <w:sz w:val="32"/>
          <w:szCs w:val="32"/>
        </w:rPr>
        <w:t>财政部门要统筹安排资金，做好</w:t>
      </w:r>
      <w:r w:rsidR="004B6AA6">
        <w:rPr>
          <w:rFonts w:ascii="仿宋_GB2312" w:eastAsia="仿宋_GB2312" w:hAnsi="仿宋_GB2312" w:cs="仿宋_GB2312"/>
          <w:sz w:val="32"/>
          <w:szCs w:val="32"/>
        </w:rPr>
        <w:t>不动产登记便民化服务</w:t>
      </w:r>
      <w:r w:rsidR="004B6AA6">
        <w:rPr>
          <w:rFonts w:ascii="仿宋_GB2312" w:eastAsia="仿宋_GB2312" w:hAnsi="仿宋_GB2312" w:cs="仿宋_GB2312" w:hint="eastAsia"/>
          <w:sz w:val="32"/>
          <w:szCs w:val="32"/>
        </w:rPr>
        <w:t>的</w:t>
      </w:r>
      <w:r w:rsidR="004B6AA6">
        <w:rPr>
          <w:rFonts w:ascii="仿宋_GB2312" w:eastAsia="仿宋_GB2312" w:hAnsi="仿宋_GB2312" w:cs="仿宋_GB2312"/>
          <w:sz w:val="32"/>
          <w:szCs w:val="32"/>
        </w:rPr>
        <w:t>经费保障工作。</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2842C0">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）加强队伍建设</w:t>
      </w:r>
    </w:p>
    <w:p w:rsidR="00D634B0" w:rsidRDefault="004B6AA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市、县（市）自然资源部门</w:t>
      </w:r>
      <w:r>
        <w:rPr>
          <w:rFonts w:ascii="仿宋_GB2312" w:eastAsia="仿宋_GB2312" w:hAnsi="仿宋_GB2312" w:cs="仿宋_GB2312"/>
          <w:sz w:val="32"/>
          <w:szCs w:val="32"/>
        </w:rPr>
        <w:t>要配强配齐不动产登记一线窗口工作人员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规范着装、规范用语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树立良好形象。加强政治建设和业务培训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增强为民服务理念和能力。建立健全奖惩机制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适当提高一线窗口人员的工作待遇。落实首问负责、一次性告知、责任追究等各类规章制度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持续纠正“四风”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大力整治服务意识淡薄、违反廉政纪律等问题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打造一支纪律严明、业务过硬、作风优良、乐于奉献的不动产登记工作队伍。</w:t>
      </w:r>
    </w:p>
    <w:p w:rsidR="00D634B0" w:rsidRDefault="004B6AA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E1613B">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）加强媒体宣传</w:t>
      </w:r>
    </w:p>
    <w:p w:rsidR="00D634B0" w:rsidRDefault="004B6AA6">
      <w:pPr>
        <w:spacing w:line="560" w:lineRule="exact"/>
        <w:ind w:firstLineChars="200" w:firstLine="640"/>
      </w:pPr>
      <w:r>
        <w:rPr>
          <w:rFonts w:ascii="仿宋_GB2312" w:eastAsia="仿宋_GB2312" w:hAnsi="仿宋_GB2312" w:cs="仿宋_GB2312" w:hint="eastAsia"/>
          <w:sz w:val="32"/>
          <w:szCs w:val="32"/>
        </w:rPr>
        <w:t>市、县（市）自然资源部门</w:t>
      </w:r>
      <w:r>
        <w:rPr>
          <w:rFonts w:ascii="仿宋_GB2312" w:eastAsia="仿宋_GB2312" w:hAnsi="仿宋_GB2312" w:cs="仿宋_GB2312"/>
          <w:sz w:val="32"/>
          <w:szCs w:val="32"/>
        </w:rPr>
        <w:t>要在网站、办事大厅公布不动产登记服务事项、申请材料清单、办理流程和时限</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利用报纸、电视、互联网和新媒体广泛开展宣传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及时发布有关信息</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推广典型经验和事例。积极回应社会关切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为推进不动产登记便民化服务营造良好舆论氛围。</w:t>
      </w:r>
    </w:p>
    <w:sectPr w:rsidR="00D634B0" w:rsidSect="00D634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61" w:rsidRDefault="00921961" w:rsidP="00D634B0">
      <w:r>
        <w:separator/>
      </w:r>
    </w:p>
  </w:endnote>
  <w:endnote w:type="continuationSeparator" w:id="1">
    <w:p w:rsidR="00921961" w:rsidRDefault="00921961" w:rsidP="00D63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B0" w:rsidRDefault="007943C5">
    <w:pPr>
      <w:pStyle w:val="a3"/>
    </w:pPr>
    <w:r>
      <w:pict>
        <v:shapetype id="_x0000_t202" coordsize="21600,21600" o:spt="202" path="m,l,21600r21600,l21600,xe">
          <v:stroke joinstyle="miter"/>
          <v:path gradientshapeok="t" o:connecttype="rect"/>
        </v:shapetype>
        <v:shape id="_x0000_s1026" type="#_x0000_t202" style="position:absolute;margin-left:520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634B0" w:rsidRDefault="007943C5">
                <w:pPr>
                  <w:pStyle w:val="a3"/>
                </w:pPr>
                <w:r>
                  <w:rPr>
                    <w:rFonts w:hint="eastAsia"/>
                  </w:rPr>
                  <w:fldChar w:fldCharType="begin"/>
                </w:r>
                <w:r w:rsidR="004B6AA6">
                  <w:rPr>
                    <w:rFonts w:hint="eastAsia"/>
                  </w:rPr>
                  <w:instrText xml:space="preserve"> PAGE  \* MERGEFORMAT </w:instrText>
                </w:r>
                <w:r>
                  <w:rPr>
                    <w:rFonts w:hint="eastAsia"/>
                  </w:rPr>
                  <w:fldChar w:fldCharType="separate"/>
                </w:r>
                <w:r w:rsidR="003906B2">
                  <w:rPr>
                    <w:noProof/>
                  </w:rPr>
                  <w:t>9</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61" w:rsidRDefault="00921961" w:rsidP="00D634B0">
      <w:r>
        <w:separator/>
      </w:r>
    </w:p>
  </w:footnote>
  <w:footnote w:type="continuationSeparator" w:id="1">
    <w:p w:rsidR="00921961" w:rsidRDefault="00921961" w:rsidP="00D63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E31D0"/>
    <w:multiLevelType w:val="singleLevel"/>
    <w:tmpl w:val="528E31D0"/>
    <w:lvl w:ilvl="0">
      <w:start w:val="3"/>
      <w:numFmt w:val="chineseCounting"/>
      <w:suff w:val="nothing"/>
      <w:lvlText w:val="（%1）"/>
      <w:lvlJc w:val="left"/>
      <w:rPr>
        <w:rFonts w:hint="eastAsia"/>
      </w:rPr>
    </w:lvl>
  </w:abstractNum>
  <w:abstractNum w:abstractNumId="1">
    <w:nsid w:val="7F8B4EF8"/>
    <w:multiLevelType w:val="singleLevel"/>
    <w:tmpl w:val="7F8B4EF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9366D0"/>
    <w:rsid w:val="00057A50"/>
    <w:rsid w:val="00092C1D"/>
    <w:rsid w:val="002556A8"/>
    <w:rsid w:val="002761D1"/>
    <w:rsid w:val="002842C0"/>
    <w:rsid w:val="003906B2"/>
    <w:rsid w:val="004B6AA6"/>
    <w:rsid w:val="004C2153"/>
    <w:rsid w:val="005A769C"/>
    <w:rsid w:val="007943C5"/>
    <w:rsid w:val="008638FA"/>
    <w:rsid w:val="008C7F22"/>
    <w:rsid w:val="008F4C0E"/>
    <w:rsid w:val="00921961"/>
    <w:rsid w:val="00A248FC"/>
    <w:rsid w:val="00C922F7"/>
    <w:rsid w:val="00D634B0"/>
    <w:rsid w:val="00E1613B"/>
    <w:rsid w:val="11A53447"/>
    <w:rsid w:val="1AD9749D"/>
    <w:rsid w:val="1C65115B"/>
    <w:rsid w:val="1F602885"/>
    <w:rsid w:val="23A53BE9"/>
    <w:rsid w:val="279366D0"/>
    <w:rsid w:val="2B5E5B55"/>
    <w:rsid w:val="34492F70"/>
    <w:rsid w:val="39CB12E3"/>
    <w:rsid w:val="41FC4CE5"/>
    <w:rsid w:val="4B391635"/>
    <w:rsid w:val="53E660B1"/>
    <w:rsid w:val="5FFD15E1"/>
    <w:rsid w:val="65080C83"/>
    <w:rsid w:val="663C42E3"/>
    <w:rsid w:val="698408D2"/>
    <w:rsid w:val="6C732691"/>
    <w:rsid w:val="7DDF66FE"/>
    <w:rsid w:val="7E9056B5"/>
    <w:rsid w:val="7EE81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34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634B0"/>
    <w:pPr>
      <w:tabs>
        <w:tab w:val="center" w:pos="4153"/>
        <w:tab w:val="right" w:pos="8306"/>
      </w:tabs>
      <w:snapToGrid w:val="0"/>
      <w:jc w:val="left"/>
    </w:pPr>
    <w:rPr>
      <w:sz w:val="18"/>
    </w:rPr>
  </w:style>
  <w:style w:type="paragraph" w:styleId="a4">
    <w:name w:val="header"/>
    <w:basedOn w:val="a"/>
    <w:qFormat/>
    <w:rsid w:val="00D634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675</Words>
  <Characters>3854</Characters>
  <Application>Microsoft Office Word</Application>
  <DocSecurity>0</DocSecurity>
  <Lines>32</Lines>
  <Paragraphs>9</Paragraphs>
  <ScaleCrop>false</ScaleCrop>
  <Company>市国土资源局</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佟盛林</dc:creator>
  <cp:lastModifiedBy>何悦</cp:lastModifiedBy>
  <cp:revision>11</cp:revision>
  <cp:lastPrinted>2019-09-05T00:41:00Z</cp:lastPrinted>
  <dcterms:created xsi:type="dcterms:W3CDTF">2019-08-29T01:24:00Z</dcterms:created>
  <dcterms:modified xsi:type="dcterms:W3CDTF">2019-09-12T02:30:00Z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